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什么是手持喷码机？手持喷码机几大特点详解</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发布时间：2022-12-05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随着科技的发展，手持喷码机也日益繁多。目前市场上有一类喷码机备受消费者青睐，那就是手持喷码机。为什么它会受到众多消费者的青睐呢?接下来，陕西手持喷码机厂家小编会针对手持喷码机的优势进行盘点。</w:t>
      </w:r>
    </w:p>
    <w:p w:rsidR="00A77B3E">
      <w:pPr>
        <w:ind w:firstLine="480"/>
        <w:jc w:val="left"/>
        <w:rPr>
          <w:rFonts w:ascii="宋体" w:eastAsia="宋体" w:hAnsi="宋体" w:cs="宋体"/>
          <w:b w:val="0"/>
          <w:sz w:val="24"/>
        </w:rPr>
      </w:pPr>
      <w:r>
        <w:rPr>
          <w:rFonts w:ascii="宋体" w:eastAsia="宋体" w:hAnsi="宋体" w:cs="宋体"/>
          <w:b w:val="0"/>
          <w:sz w:val="24"/>
        </w:rPr>
        <w:t>一、喷码机种类介绍</w:t>
      </w:r>
    </w:p>
    <w:p w:rsidR="00A77B3E">
      <w:pPr>
        <w:ind w:firstLine="480"/>
        <w:jc w:val="left"/>
        <w:rPr>
          <w:rFonts w:ascii="宋体" w:eastAsia="宋体" w:hAnsi="宋体" w:cs="宋体"/>
          <w:b w:val="0"/>
          <w:sz w:val="24"/>
        </w:rPr>
      </w:pPr>
      <w:r>
        <w:rPr>
          <w:rFonts w:ascii="宋体" w:eastAsia="宋体" w:hAnsi="宋体" w:cs="宋体"/>
          <w:b w:val="0"/>
          <w:sz w:val="24"/>
        </w:rPr>
        <w:t>喷码机的类别分为小字符喷码机、大字符喷码机、手持喷码机、激光喷码机等。作为其中一个重要的组成部分，手持喷码机占据了大量的市场份额，一些产品包装，外包装生产日期、批号、商标等内容的标识技术都用到了小型手持喷码机。</w:t>
      </w:r>
    </w:p>
    <w:p w:rsidR="00A77B3E">
      <w:pPr>
        <w:ind w:firstLine="480"/>
        <w:jc w:val="left"/>
        <w:rPr>
          <w:rFonts w:ascii="宋体" w:eastAsia="宋体" w:hAnsi="宋体" w:cs="宋体"/>
          <w:b w:val="0"/>
          <w:sz w:val="24"/>
        </w:rPr>
      </w:pPr>
      <w:r>
        <w:rPr>
          <w:rFonts w:ascii="宋体" w:eastAsia="宋体" w:hAnsi="宋体" w:cs="宋体"/>
          <w:b w:val="0"/>
          <w:sz w:val="24"/>
        </w:rPr>
        <w:t>二、手持喷码机工作原理</w:t>
      </w:r>
    </w:p>
    <w:p w:rsidR="00A77B3E">
      <w:pPr>
        <w:ind w:firstLine="480"/>
        <w:jc w:val="left"/>
        <w:rPr>
          <w:rFonts w:ascii="宋体" w:eastAsia="宋体" w:hAnsi="宋体" w:cs="宋体"/>
          <w:b w:val="0"/>
          <w:sz w:val="24"/>
        </w:rPr>
      </w:pPr>
      <w:r>
        <w:rPr>
          <w:rFonts w:ascii="宋体" w:eastAsia="宋体" w:hAnsi="宋体" w:cs="宋体"/>
          <w:b w:val="0"/>
          <w:sz w:val="24"/>
        </w:rPr>
        <w:t>手持喷码，喷头技术是属热气泡式喷墨技术，喷嘴采用半导体薄膜技术，同时采用激光制程和高精密涂层技术形成多个直径在50微米左右的喷孔。这些喷嘴呈高密度排列，在收到加热信号后，在极短的瞬间利用电流把墨水加热到260&amp;#176;C左右，局部墨水被加热形成气泡产生膨胀将墨水喷出，形成字符。</w:t>
      </w:r>
    </w:p>
    <w:p w:rsidR="00A77B3E">
      <w:pPr>
        <w:ind w:firstLine="480"/>
        <w:jc w:val="left"/>
        <w:rPr>
          <w:rFonts w:ascii="宋体" w:eastAsia="宋体" w:hAnsi="宋体" w:cs="宋体"/>
          <w:b w:val="0"/>
          <w:sz w:val="24"/>
        </w:rPr>
      </w:pPr>
      <w:r>
        <w:rPr>
          <w:rFonts w:ascii="宋体" w:eastAsia="宋体" w:hAnsi="宋体" w:cs="宋体"/>
          <w:b w:val="0"/>
          <w:sz w:val="24"/>
        </w:rPr>
        <w:t>三、手持喷码机参数介绍</w:t>
      </w:r>
    </w:p>
    <w:p w:rsidR="00A77B3E">
      <w:pPr>
        <w:ind w:firstLine="480"/>
        <w:jc w:val="left"/>
        <w:rPr>
          <w:rFonts w:ascii="宋体" w:eastAsia="宋体" w:hAnsi="宋体" w:cs="宋体"/>
          <w:b w:val="0"/>
          <w:sz w:val="24"/>
        </w:rPr>
      </w:pPr>
      <w:r>
        <w:rPr>
          <w:rFonts w:ascii="宋体" w:eastAsia="宋体" w:hAnsi="宋体" w:cs="宋体"/>
          <w:b w:val="0"/>
          <w:sz w:val="24"/>
        </w:rPr>
        <w:t>手持式喷码机一搬是彩色触摸屏，可朝前、朝上、朝下全方位喷码  陕西手持喷码机价格</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在技术上有如下特点：</w:t>
      </w:r>
    </w:p>
    <w:p w:rsidR="00A77B3E">
      <w:pPr>
        <w:ind w:firstLine="480"/>
        <w:jc w:val="left"/>
        <w:rPr>
          <w:rFonts w:ascii="宋体" w:eastAsia="宋体" w:hAnsi="宋体" w:cs="宋体"/>
          <w:b w:val="0"/>
          <w:sz w:val="24"/>
        </w:rPr>
      </w:pPr>
      <w:r>
        <w:rPr>
          <w:rFonts w:ascii="宋体" w:eastAsia="宋体" w:hAnsi="宋体" w:cs="宋体"/>
          <w:b w:val="0"/>
          <w:sz w:val="24"/>
        </w:rPr>
        <w:t xml:space="preserve">陕西手持喷码机公司介绍喷印精度高，具有手持模式打印、流水线模式打印功能，喷码机内置多种中文和英文字体;喷印速度：在线喷印时..高可达35米/分钟，且喷印速度不因行数的增加而改变;油墨颜色：可以选择黑色、红色、兰色、白色 、黄色、绿色、UV墨(隐形)等颜色墨水;使用油墨：可通用水性、快干系列墨盒，机器可对墨盒自动识别，并调整到..佳打印参数;人机工程学设计，握持手感舒适;整机轻便;机身全封闭设计，墨盒、接口不外漏，..。喷印材质：金属、塑料、木材、铝箔、纸箱及建材等材质表面;适用产品：广泛应用于饮料、食品、医药、机械、轴承、化工、水泥等行业产品外包装喷印的地区代码、日期、批号等内容，可喷印在渗透性表面(如普许通纸箱、模板、纺织品等)及非渗透性表面(如编织袋， </w:t>
      </w:r>
    </w:p>
    <w:p w:rsidR="00A77B3E">
      <w:pPr>
        <w:ind w:firstLine="480"/>
        <w:jc w:val="left"/>
        <w:rPr>
          <w:rFonts w:ascii="宋体" w:eastAsia="宋体" w:hAnsi="宋体" w:cs="宋体"/>
          <w:b w:val="0"/>
          <w:sz w:val="24"/>
        </w:rPr>
      </w:pPr>
      <w:r>
        <w:rPr>
          <w:rFonts w:ascii="宋体" w:eastAsia="宋体" w:hAnsi="宋体" w:cs="宋体"/>
          <w:b w:val="0"/>
          <w:sz w:val="24"/>
        </w:rPr>
        <w:t>管材，光面纸箱等)。　　四、使用机器注意事项：</w:t>
      </w:r>
    </w:p>
    <w:p w:rsidR="00A77B3E">
      <w:pPr>
        <w:ind w:firstLine="480"/>
        <w:jc w:val="left"/>
        <w:rPr>
          <w:rFonts w:ascii="宋体" w:eastAsia="宋体" w:hAnsi="宋体" w:cs="宋体"/>
          <w:b w:val="0"/>
          <w:sz w:val="24"/>
        </w:rPr>
      </w:pPr>
      <w:r>
        <w:rPr>
          <w:rFonts w:ascii="宋体" w:eastAsia="宋体" w:hAnsi="宋体" w:cs="宋体"/>
          <w:b w:val="0"/>
          <w:sz w:val="24"/>
        </w:rPr>
        <w:t>1.请在关机状态下装入或取出墨盒。</w:t>
      </w:r>
    </w:p>
    <w:p w:rsidR="00A77B3E">
      <w:pPr>
        <w:ind w:firstLine="480"/>
        <w:jc w:val="left"/>
        <w:rPr>
          <w:rFonts w:ascii="宋体" w:eastAsia="宋体" w:hAnsi="宋体" w:cs="宋体"/>
          <w:b w:val="0"/>
          <w:sz w:val="24"/>
        </w:rPr>
      </w:pPr>
      <w:r>
        <w:rPr>
          <w:rFonts w:ascii="宋体" w:eastAsia="宋体" w:hAnsi="宋体" w:cs="宋体"/>
          <w:b w:val="0"/>
          <w:sz w:val="24"/>
        </w:rPr>
        <w:t>2.请不要在打印状态时更改机器参数。</w:t>
      </w:r>
    </w:p>
    <w:p w:rsidR="00A77B3E">
      <w:pPr>
        <w:ind w:firstLine="480"/>
        <w:jc w:val="left"/>
        <w:rPr>
          <w:rFonts w:ascii="宋体" w:eastAsia="宋体" w:hAnsi="宋体" w:cs="宋体"/>
          <w:b w:val="0"/>
          <w:sz w:val="24"/>
        </w:rPr>
      </w:pPr>
      <w:r>
        <w:rPr>
          <w:rFonts w:ascii="宋体" w:eastAsia="宋体" w:hAnsi="宋体" w:cs="宋体"/>
          <w:b w:val="0"/>
          <w:sz w:val="24"/>
        </w:rPr>
        <w:t>3. 机器不工作时，务必关机取出墨盒并用塑料卡夹扣好，防止喷头风干堵塞，甚至损坏。</w:t>
      </w:r>
    </w:p>
    <w:p w:rsidR="00A77B3E">
      <w:pPr>
        <w:ind w:firstLine="480"/>
        <w:jc w:val="left"/>
        <w:rPr>
          <w:rFonts w:ascii="宋体" w:eastAsia="宋体" w:hAnsi="宋体" w:cs="宋体"/>
          <w:b w:val="0"/>
          <w:sz w:val="24"/>
        </w:rPr>
      </w:pPr>
      <w:r>
        <w:rPr>
          <w:rFonts w:ascii="宋体" w:eastAsia="宋体" w:hAnsi="宋体" w:cs="宋体"/>
          <w:b w:val="0"/>
          <w:sz w:val="24"/>
        </w:rPr>
        <w:t>4.关闭机器时一定要按照操作步骤来关机：先点击关闭系统，待机器黑屏后，按下红色电源按钮至关闭状态。</w:t>
      </w:r>
    </w:p>
    <w:p w:rsidR="00A77B3E">
      <w:pPr>
        <w:ind w:firstLine="480"/>
        <w:jc w:val="left"/>
        <w:rPr>
          <w:rFonts w:ascii="宋体" w:eastAsia="宋体" w:hAnsi="宋体" w:cs="宋体"/>
          <w:b w:val="0"/>
          <w:sz w:val="24"/>
        </w:rPr>
      </w:pPr>
      <w:r>
        <w:rPr>
          <w:rFonts w:ascii="宋体" w:eastAsia="宋体" w:hAnsi="宋体" w:cs="宋体"/>
          <w:b w:val="0"/>
          <w:sz w:val="24"/>
        </w:rPr>
        <w:t>5.请不要把机器放在潮湿的环境中，以免机器收到潮湿的影响。</w:t>
      </w:r>
    </w:p>
    <w:p w:rsidR="00A77B3E">
      <w:pPr>
        <w:ind w:firstLine="480"/>
        <w:jc w:val="left"/>
        <w:rPr>
          <w:rFonts w:ascii="宋体" w:eastAsia="宋体" w:hAnsi="宋体" w:cs="宋体"/>
          <w:b w:val="0"/>
          <w:sz w:val="24"/>
        </w:rPr>
      </w:pPr>
      <w:r>
        <w:rPr>
          <w:rFonts w:ascii="宋体" w:eastAsia="宋体" w:hAnsi="宋体" w:cs="宋体"/>
          <w:b w:val="0"/>
          <w:sz w:val="24"/>
        </w:rPr>
        <w:t>6.请不要用硬物去撞击机器。</w:t>
      </w:r>
    </w:p>
    <w:p w:rsidR="00A77B3E">
      <w:pPr>
        <w:ind w:firstLine="480"/>
        <w:jc w:val="left"/>
        <w:rPr>
          <w:rFonts w:ascii="宋体" w:eastAsia="宋体" w:hAnsi="宋体" w:cs="宋体"/>
          <w:b w:val="0"/>
          <w:sz w:val="24"/>
        </w:rPr>
      </w:pPr>
      <w:r>
        <w:rPr>
          <w:rFonts w:ascii="宋体" w:eastAsia="宋体" w:hAnsi="宋体" w:cs="宋体"/>
          <w:b w:val="0"/>
          <w:sz w:val="24"/>
        </w:rPr>
        <w:t>7.使用时请..墨盒安装到位。</w:t>
      </w:r>
    </w:p>
    <w:p w:rsidR="00A77B3E">
      <w:pPr>
        <w:ind w:firstLine="480"/>
        <w:jc w:val="left"/>
        <w:rPr>
          <w:rFonts w:ascii="宋体" w:eastAsia="宋体" w:hAnsi="宋体" w:cs="宋体"/>
          <w:b w:val="0"/>
          <w:sz w:val="24"/>
        </w:rPr>
      </w:pPr>
      <w:r>
        <w:rPr>
          <w:rFonts w:ascii="宋体" w:eastAsia="宋体" w:hAnsi="宋体" w:cs="宋体"/>
          <w:b w:val="0"/>
          <w:sz w:val="24"/>
        </w:rPr>
        <w:t>8.按键触发喷印时，只需按压一下把手开关，松开即可开始喷印，不需要一直按住把手开关。陕西手持喷码机安装</w:t>
      </w:r>
    </w:p>
    <w:p w:rsidR="00A77B3E">
      <w:pPr>
        <w:ind w:firstLine="480"/>
        <w:jc w:val="left"/>
        <w:rPr>
          <w:rFonts w:ascii="宋体" w:eastAsia="宋体" w:hAnsi="宋体" w:cs="宋体"/>
          <w:b w:val="0"/>
          <w:sz w:val="24"/>
        </w:rPr>
      </w:pPr>
      <w:r>
        <w:rPr>
          <w:rFonts w:ascii="宋体" w:eastAsia="宋体" w:hAnsi="宋体" w:cs="宋体"/>
          <w:b w:val="0"/>
          <w:sz w:val="24"/>
        </w:rPr>
        <w:t>打印内容不清晰时的处理：</w:t>
      </w:r>
    </w:p>
    <w:p w:rsidR="00A77B3E">
      <w:pPr>
        <w:ind w:firstLine="480"/>
        <w:jc w:val="left"/>
        <w:rPr>
          <w:rFonts w:ascii="宋体" w:eastAsia="宋体" w:hAnsi="宋体" w:cs="宋体"/>
          <w:b w:val="0"/>
          <w:sz w:val="24"/>
        </w:rPr>
      </w:pPr>
      <w:r>
        <w:rPr>
          <w:rFonts w:ascii="宋体" w:eastAsia="宋体" w:hAnsi="宋体" w:cs="宋体"/>
          <w:b w:val="0"/>
          <w:sz w:val="24"/>
        </w:rPr>
        <w:t>五、打印内容不清晰时的处理方式</w:t>
      </w:r>
    </w:p>
    <w:p w:rsidR="00A77B3E">
      <w:pPr>
        <w:ind w:firstLine="480"/>
        <w:jc w:val="left"/>
        <w:rPr>
          <w:rFonts w:ascii="宋体" w:eastAsia="宋体" w:hAnsi="宋体" w:cs="宋体"/>
          <w:b w:val="0"/>
          <w:sz w:val="24"/>
        </w:rPr>
      </w:pPr>
      <w:r>
        <w:rPr>
          <w:rFonts w:ascii="宋体" w:eastAsia="宋体" w:hAnsi="宋体" w:cs="宋体"/>
          <w:b w:val="0"/>
          <w:sz w:val="24"/>
        </w:rPr>
        <w:t>1.请检查墨盒是否有墨或者墨盒是否安装好;</w:t>
      </w:r>
    </w:p>
    <w:p w:rsidR="00A77B3E">
      <w:pPr>
        <w:ind w:firstLine="480"/>
        <w:jc w:val="left"/>
        <w:rPr>
          <w:rFonts w:ascii="宋体" w:eastAsia="宋体" w:hAnsi="宋体" w:cs="宋体"/>
          <w:b w:val="0"/>
          <w:sz w:val="24"/>
        </w:rPr>
      </w:pPr>
      <w:r>
        <w:rPr>
          <w:rFonts w:ascii="宋体" w:eastAsia="宋体" w:hAnsi="宋体" w:cs="宋体"/>
          <w:b w:val="0"/>
          <w:sz w:val="24"/>
        </w:rPr>
        <w:t>2.请重新加载打印文件;</w:t>
      </w:r>
    </w:p>
    <w:p w:rsidR="00A77B3E">
      <w:pPr>
        <w:ind w:firstLine="480"/>
        <w:jc w:val="left"/>
        <w:rPr>
          <w:rFonts w:ascii="宋体" w:eastAsia="宋体" w:hAnsi="宋体" w:cs="宋体"/>
          <w:b w:val="0"/>
          <w:sz w:val="24"/>
        </w:rPr>
      </w:pPr>
      <w:r>
        <w:rPr>
          <w:rFonts w:ascii="宋体" w:eastAsia="宋体" w:hAnsi="宋体" w:cs="宋体"/>
          <w:b w:val="0"/>
          <w:sz w:val="24"/>
        </w:rPr>
        <w:t>3.请检查打印参数是否设置准确;</w:t>
      </w:r>
    </w:p>
    <w:p w:rsidR="00A77B3E">
      <w:pPr>
        <w:ind w:firstLine="480"/>
        <w:jc w:val="left"/>
        <w:rPr>
          <w:rFonts w:ascii="宋体" w:eastAsia="宋体" w:hAnsi="宋体" w:cs="宋体"/>
          <w:b w:val="0"/>
          <w:sz w:val="24"/>
        </w:rPr>
      </w:pPr>
      <w:r>
        <w:rPr>
          <w:rFonts w:ascii="宋体" w:eastAsia="宋体" w:hAnsi="宋体" w:cs="宋体"/>
          <w:b w:val="0"/>
          <w:sz w:val="24"/>
        </w:rPr>
        <w:t>4.请检查墨盒喷头表面是否有杂物，并用无纺布/纸巾来清洁喷头表面;</w:t>
      </w:r>
    </w:p>
    <w:p w:rsidR="00A77B3E">
      <w:pPr>
        <w:ind w:firstLine="480"/>
        <w:jc w:val="left"/>
        <w:rPr>
          <w:rFonts w:ascii="宋体" w:eastAsia="宋体" w:hAnsi="宋体" w:cs="宋体"/>
          <w:b w:val="0"/>
          <w:sz w:val="24"/>
        </w:rPr>
      </w:pPr>
      <w:r>
        <w:rPr>
          <w:rFonts w:ascii="宋体" w:eastAsia="宋体" w:hAnsi="宋体" w:cs="宋体"/>
          <w:b w:val="0"/>
          <w:sz w:val="24"/>
        </w:rPr>
        <w:t>5.请检查其他参数是否设置准确。</w:t>
      </w:r>
    </w:p>
    <w:p w:rsidR="00A77B3E">
      <w:pPr>
        <w:ind w:firstLine="480"/>
        <w:jc w:val="left"/>
        <w:rPr>
          <w:rFonts w:ascii="宋体" w:eastAsia="宋体" w:hAnsi="宋体" w:cs="宋体"/>
          <w:b w:val="0"/>
          <w:sz w:val="24"/>
        </w:rPr>
      </w:pPr>
      <w:r>
        <w:rPr>
          <w:rFonts w:ascii="宋体" w:eastAsia="宋体" w:hAnsi="宋体" w:cs="宋体"/>
          <w:b w:val="0"/>
          <w:sz w:val="24"/>
        </w:rPr>
        <w:t>以上就是陕西手持喷码机批发跟大家分享地关于手持喷码机的相关内容，希望通过以上内容，能让大家对手持喷码机有更进一步地认识和了解。想了解更多关于手持喷码机的知识或者问题，可以在评论区留言，小编定会及时送上答案。</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原文链接：http://xaulink.com/meitibaodao/110.html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