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线路控制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线路控制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 xml:space="preserve">有效的生产线控制可提高质量、降低成本并帮助您不断提高产量。Systech 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使编码和打印流程自动化，以..大限度地减少错误并优化从启动到生产的每个阶段的效率。　　更长的正常运行时间，..大的 OEE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每次选择一项正确的工作以避免代价高昂的转换并..大限度地减少操作员错误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即时访问印刷和线路设备的性能指标;出现问题时立即收到警报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利用实时和历史数据识别瓶颈、优化打印机性能并实施流程改进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原文链接：http://xaulink.com/p5/100.html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